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B71B5" w:rsidRPr="005B71B5" w:rsidTr="005B71B5">
        <w:tc>
          <w:tcPr>
            <w:tcW w:w="2500" w:type="pct"/>
            <w:shd w:val="clear" w:color="auto" w:fill="FFFFFF"/>
            <w:vAlign w:val="center"/>
            <w:hideMark/>
          </w:tcPr>
          <w:p w:rsidR="005B71B5" w:rsidRPr="005B71B5" w:rsidRDefault="005B71B5" w:rsidP="005B71B5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70"/>
                <w:szCs w:val="70"/>
                <w:lang w:eastAsia="ru-RU"/>
              </w:rPr>
            </w:pP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ПРИНЯТО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Педагогическим советом МДОУ № 6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Протокол № 1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от «29» августа 2019 г.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5B71B5" w:rsidRPr="005B71B5" w:rsidRDefault="005B71B5" w:rsidP="005B71B5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173B51"/>
                <w:sz w:val="70"/>
                <w:szCs w:val="70"/>
                <w:lang w:eastAsia="ru-RU"/>
              </w:rPr>
            </w:pP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t>УТВЕРЖДЕНО: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Заведующий МДОУ №6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____________В.Д. Мамедова</w:t>
            </w:r>
            <w:r w:rsidRPr="005B71B5"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  <w:lang w:eastAsia="ru-RU"/>
              </w:rPr>
              <w:br/>
              <w:t>«29» августа 2019г.</w:t>
            </w:r>
          </w:p>
        </w:tc>
      </w:tr>
    </w:tbl>
    <w:p w:rsidR="005B71B5" w:rsidRPr="005B71B5" w:rsidRDefault="005B71B5" w:rsidP="005B71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ahoma" w:eastAsia="Times New Roman" w:hAnsi="Tahoma" w:cs="Tahoma"/>
          <w:color w:val="173B51"/>
          <w:sz w:val="70"/>
          <w:szCs w:val="70"/>
          <w:lang w:eastAsia="ru-RU"/>
        </w:rPr>
        <w:t> </w:t>
      </w:r>
    </w:p>
    <w:p w:rsidR="005B71B5" w:rsidRPr="005B71B5" w:rsidRDefault="005B71B5" w:rsidP="005B7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ПОЛОЖЕНИЕ</w:t>
      </w:r>
    </w:p>
    <w:p w:rsidR="005B71B5" w:rsidRPr="005B71B5" w:rsidRDefault="005B71B5" w:rsidP="005B7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ОБ ОКАЗАНИИ БЕСПЛАТНЫХ</w:t>
      </w: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br/>
        <w:t>ДОПОЛНИТЕЛЬНЫХ ОБРАЗОВАТЕЛЬНЫХ УСЛУГ</w:t>
      </w:r>
    </w:p>
    <w:p w:rsidR="005B71B5" w:rsidRPr="005B71B5" w:rsidRDefault="005B71B5" w:rsidP="005B7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ahoma" w:eastAsia="Times New Roman" w:hAnsi="Tahoma" w:cs="Tahoma"/>
          <w:color w:val="173B51"/>
          <w:sz w:val="70"/>
          <w:szCs w:val="70"/>
          <w:lang w:eastAsia="ru-RU"/>
        </w:rPr>
        <w:t> </w:t>
      </w:r>
    </w:p>
    <w:p w:rsidR="005B71B5" w:rsidRPr="005B71B5" w:rsidRDefault="005B71B5" w:rsidP="005B71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1. Общие положения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1.1. Положение об оказании бесплатных дополнительных образовательных услуг (далее – Положение) для Муниципального дошкольного образовательного учреждения детский сад №6 Курского муниципального района Ставропольского края, разработано в соответствии с нормативно – правовыми документами: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Федеральный закон «Об образовании в Российской Федерации» от 29.12.2012г. № 273-ФЗ;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Закон Российской Федерации «О защите прав потребителей»;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Уставом Муниципального дошкольного образовательного учреждения детский сад №6 Курского муниципального района Ставропольского края (далее – МДОУ № 6);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- «Санитарно – эпидемиологические требования к устройству, содержанию и организации режима работы дошкольных образовательных учреждений» </w:t>
      </w:r>
      <w:proofErr w:type="spellStart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СанПиН</w:t>
      </w:r>
      <w:proofErr w:type="spellEnd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2.4.1.3049 – 13 от 15.05.2013 г.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-Порядком приема на </w:t>
      </w:r>
      <w:proofErr w:type="gramStart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обучение по</w:t>
      </w:r>
      <w:proofErr w:type="gramEnd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образовательной программе дошкольного образования Муниципального дошкольного образовательного учреждения детский сад №6 Курского муниципального района Ставропольского края от 28.04.2015 г №52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1.2Положение регламентирует правила организации оказания бесплатных дополнительных образовательных услуг в МДОУ № 6.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lastRenderedPageBreak/>
        <w:t xml:space="preserve">1.3. Основными целями </w:t>
      </w:r>
      <w:proofErr w:type="gramStart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бесплатных дополнительных образовательных услуг, предоставляемых в МДОУ № 6 являются</w:t>
      </w:r>
      <w:proofErr w:type="gramEnd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наиболее полное удовлетворение потребностей граждан во всестороннем воспитании и обучении детей, развитии их интеллектуальных, творческих способностей и интересов;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совершенствование качества образовательного процесса;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обеспечение единства и преемственности семейного и общественного воспитания;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обеспечение безопасности жизнедеятельности воспитанников, создание благоприятных условий для осуществления воспитательного и образовательного процессов.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1.4. МДОУ № 6 имеет право оказывать бесплатные дополнительные образовательные услуги, в соответствии с настоящим Положением, на основании Устава МДОУ № 6, следующих направлений: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познавательно – речевое развитие;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художественно – эстетическое развитие;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социально – личностное развитие;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физкультурно</w:t>
      </w:r>
      <w:proofErr w:type="spellEnd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– оздоровительное</w:t>
      </w:r>
      <w:proofErr w:type="gramEnd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развитие;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- </w:t>
      </w:r>
      <w:proofErr w:type="gramStart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другое</w:t>
      </w:r>
      <w:proofErr w:type="gramEnd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 по запросам родителей.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ind w:left="720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5.Бесплатные дополнительные образовательные услуги оказываются в соответствии с потребностями населения. 1.6. Бесплатные дополнительные образовательные услуги в соответствии со ст. 16 Закона РФ «О защите прав потребителей» могут оказываться только с согласия их получателя. Отказ получателя от предоставления бесплатных дополнительных образовательных услуг не может быть причиной уменьшения объема предоставляемых ему основных услуг.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1.7. Оказание бесплатных дополнительных образовательных услуг не может наносить ущерб или ухудшать качество предоставления основных образовательных услуг.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1.8. Услуги, оказываемые в рамках основной образовательной программы МДОУ, не рассматриваются как бесплатные дополнительные образовательные услуги.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1.9. Настоящее Положение вступает в силу с момента его утверждения.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2.Предмет деятельности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2.1. Перечень бесплатных дополнительных образовательных услуг формируется на основе изучения спроса воспитанников и родителей (законных представителей) на дополнительное образование и услуги, сопутствующие образовательному процессу. Изучение спроса осуществляется путем опросов, собеседований, анализа возможностей МДОУ № 6 по оказанию бесплатных дополнительных образовательных услуг.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2.2.Пперечень услуг оказываемых в МДОУ 6: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художественно – эстетическое развитие; музыкальное воспитание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2.3. Перечень бесплатных дополнительных образовательных услуг на учебный год принимается Педагогическим советом МДОУ № 6 и утверждается заведующим.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2.4. В случае изменения видов оказываемых бесплатных дополнительных образовательных услуг в течение учебного года решением Педагогического совета перечень бесплатных дополнительных образовательных услуг подлежит повторному утверждению.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 xml:space="preserve">3. Порядок осуществления деятельности по оказанию </w:t>
      </w:r>
      <w:proofErr w:type="gramStart"/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бесплатных</w:t>
      </w:r>
      <w:proofErr w:type="gramEnd"/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дополнительных образовательных услуг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3.1. Планирование деятельности по оказанию бесплатных дополнительных образовательных услуг осуществляется на следующий учебный год с учетом запросов и потребностей участников образовательного процесса и возможностей МДОУ № 6.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3.2. Решение об оказании в текущем учебном году дополнительных бесплатных образовательных услуг принимается Педагогическим советом МДОУ № 6 на основании настоящего Положения.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3.3. Педагогический совет МДОУ № 6: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рассматривает перечень оказываемых бесплатных дополнительных образовательных услуг;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рассматривает и согласовывает рабочие программы дополнительного образования;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утверждает рабочие программы дополнительного образования.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3.4. Бесплатные дополнительные образовательные услуги оказываются согласно утвержденным программам.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3.5. Занятия кружка по дополнительному образованию проводится строго по расписанию, утвержденным заведующим, длительность которого соответствует санитарно – гигиеническим нормам.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3.6. Занятия по дополнительному образованию для детей дошкольного возраста недопустимо проводить за счет времени, отведенного на прогулку и дневной сон. Их проводят: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для детей 6-го года жизни – не чаще 2-х раз в неделю продолжительностью не более 25 минут;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для детей 7-го года жизни – не чаще 3-х раз в неделю продолжительностью не более 30 минут.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3.7. Занятия в кружке начинаются при укомплектованности подгруппы дополнительного образования не менее 6 человек.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3.8. Бесплатные дополнительные образовательные услуги оказываются на основании заявления родителей (законных представителей).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3.9. Деятельность руководителей кружков по оказанию бесплатных дополнительных услуг учитывается при установлении доплат за выполнение педагогическими работниками дополнительных работ, связанных с образовательным процессом и не входящих в круг должностных обязанностей.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4. Права и обязанности потребителей и исполнителей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бесплатных дополнительных образовательных услуг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 xml:space="preserve">4.1. Права и обязанности «Потребителей» бесплатных дополнительных образовательных услуг определяются заявлением между МДОУ № 6 и </w:t>
      </w:r>
      <w:proofErr w:type="spellStart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родителямивоспитанника</w:t>
      </w:r>
      <w:proofErr w:type="spellEnd"/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.</w:t>
      </w: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br/>
        <w:t>4.2. «Исполнитель» оказывает образовательные услуги в порядке и в сроки, определенные учебным планом МДОУ № 6.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ahoma" w:eastAsia="Times New Roman" w:hAnsi="Tahoma" w:cs="Tahoma"/>
          <w:color w:val="173B51"/>
          <w:sz w:val="70"/>
          <w:szCs w:val="70"/>
          <w:lang w:eastAsia="ru-RU"/>
        </w:rPr>
        <w:t> 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5.Ответственность за оказание бесплатных дополнительных образовательных услуг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6.1. В соответствии с законодательством РФ МДОУ № 6 в лице заведующего несет ответственность перед «Потребителем» за неисполнение или ненадлежащее исполнение условий и требований, предъявляемых к оказанию бесплатных дополнительных образовательных услуг, за причинение вреда здоровью и жизни воспитанников во время проведения бесплатных образовательных услуг, низкое качество и нарушение порядка их предоставления.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6.2. Должностные лица, руководители бесплатных дополнительных образовательных услуг, виновные в нарушении установленных требований при оказании бесплатных дополнительных образовательных услуг, несут ответственность в установленном законодательством порядке.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6.3. Ответственность за организацию и качество выполнения бесплатных дополнительных образовательных услуг возлагается на руководителей кружков.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ru-RU"/>
        </w:rPr>
        <w:t>8. Порядок рассмотрения споров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8.1. Споры, возникающие при оказании бесплатных дополнительных образовательных услуг, разрешаются: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заведующим МДОУ № 6;</w:t>
      </w:r>
    </w:p>
    <w:p w:rsidR="005B71B5" w:rsidRPr="005B71B5" w:rsidRDefault="005B71B5" w:rsidP="005B71B5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173B51"/>
          <w:sz w:val="70"/>
          <w:szCs w:val="70"/>
          <w:lang w:eastAsia="ru-RU"/>
        </w:rPr>
      </w:pPr>
      <w:r w:rsidRPr="005B71B5">
        <w:rPr>
          <w:rFonts w:ascii="Times New Roman" w:eastAsia="Times New Roman" w:hAnsi="Times New Roman" w:cs="Times New Roman"/>
          <w:color w:val="173B51"/>
          <w:sz w:val="28"/>
          <w:szCs w:val="28"/>
          <w:lang w:eastAsia="ru-RU"/>
        </w:rPr>
        <w:t>- в судебном порядке в соответствии с законодательством Российской Федерации.</w:t>
      </w:r>
    </w:p>
    <w:p w:rsidR="005C54C3" w:rsidRDefault="005B71B5"/>
    <w:sectPr w:rsidR="005C54C3" w:rsidSect="006C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FE3"/>
    <w:multiLevelType w:val="hybridMultilevel"/>
    <w:tmpl w:val="19F425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6E7709"/>
    <w:multiLevelType w:val="multilevel"/>
    <w:tmpl w:val="66983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savePreviewPicture/>
  <w:compat/>
  <w:rsids>
    <w:rsidRoot w:val="005B71B5"/>
    <w:rsid w:val="0021015D"/>
    <w:rsid w:val="005B71B5"/>
    <w:rsid w:val="006A2CCC"/>
    <w:rsid w:val="006C0195"/>
    <w:rsid w:val="00B66BCB"/>
    <w:rsid w:val="00EB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1099</Words>
  <Characters>6270</Characters>
  <Application>Microsoft Office Word</Application>
  <DocSecurity>0</DocSecurity>
  <Lines>52</Lines>
  <Paragraphs>14</Paragraphs>
  <ScaleCrop>false</ScaleCrop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2020-11-24T06:53:00Z</dcterms:created>
  <dcterms:modified xsi:type="dcterms:W3CDTF">2020-11-24T06:57:00Z</dcterms:modified>
</cp:coreProperties>
</file>